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582420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58242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582420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58242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6235DA" w:rsidTr="00582420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582420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58242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5824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582420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58242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6235DA" w:rsidTr="00582420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58242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6235DA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58242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A81628" w:rsidRPr="00F73CF5" w:rsidRDefault="00A81628" w:rsidP="00A81628">
      <w:pPr>
        <w:pStyle w:val="Heading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KIA Bold" w:eastAsia="KIA Bold" w:hAnsi="KIA Bold"/>
          <w:b w:val="0"/>
          <w:color w:val="000000" w:themeColor="text1"/>
          <w:sz w:val="28"/>
          <w:szCs w:val="28"/>
          <w:lang w:val="es-PR"/>
        </w:rPr>
      </w:pPr>
      <w:r>
        <w:rPr>
          <w:rFonts w:ascii="KIA Bold" w:eastAsia="KIA Bold" w:hAnsi="KIA Bold"/>
          <w:b w:val="0"/>
          <w:color w:val="000000" w:themeColor="text1"/>
          <w:sz w:val="28"/>
          <w:szCs w:val="28"/>
          <w:lang w:val="es-PR"/>
        </w:rPr>
        <w:t xml:space="preserve">Kia recibe dos premios de J.D. </w:t>
      </w:r>
      <w:proofErr w:type="spellStart"/>
      <w:r>
        <w:rPr>
          <w:rFonts w:ascii="KIA Bold" w:eastAsia="KIA Bold" w:hAnsi="KIA Bold"/>
          <w:b w:val="0"/>
          <w:color w:val="000000" w:themeColor="text1"/>
          <w:sz w:val="28"/>
          <w:szCs w:val="28"/>
          <w:lang w:val="es-PR"/>
        </w:rPr>
        <w:t>Power</w:t>
      </w:r>
      <w:proofErr w:type="spellEnd"/>
      <w:r>
        <w:rPr>
          <w:rFonts w:ascii="KIA Bold" w:eastAsia="KIA Bold" w:hAnsi="KIA Bold"/>
          <w:b w:val="0"/>
          <w:color w:val="000000" w:themeColor="text1"/>
          <w:sz w:val="28"/>
          <w:szCs w:val="28"/>
          <w:lang w:val="es-PR"/>
        </w:rPr>
        <w:t xml:space="preserve"> APEAL</w:t>
      </w:r>
    </w:p>
    <w:p w:rsidR="00E71B1B" w:rsidRPr="00A81628" w:rsidRDefault="00E71B1B" w:rsidP="00A81628">
      <w:pPr>
        <w:pStyle w:val="selectionshareable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pacing w:val="-1"/>
          <w:szCs w:val="26"/>
          <w:lang w:val="es-PR"/>
        </w:rPr>
      </w:pPr>
      <w:r w:rsidRPr="00A81628">
        <w:rPr>
          <w:rFonts w:ascii="KIA Medium" w:eastAsia="KIA Medium" w:hAnsi="KIA Medium"/>
          <w:iCs/>
          <w:color w:val="000000" w:themeColor="text1"/>
          <w:sz w:val="22"/>
          <w:szCs w:val="28"/>
          <w:lang w:val="es-PR"/>
        </w:rPr>
        <w:t>-</w:t>
      </w:r>
      <w:r w:rsidR="00201C25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 xml:space="preserve"> </w:t>
      </w:r>
      <w:r w:rsidR="00591629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>L</w:t>
      </w:r>
      <w:r w:rsidR="002F488C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>os</w:t>
      </w:r>
      <w:r w:rsidR="00201C25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 xml:space="preserve"> mo</w:t>
      </w:r>
      <w:r w:rsidR="00591629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 xml:space="preserve">delos </w:t>
      </w:r>
      <w:proofErr w:type="spellStart"/>
      <w:r w:rsidR="00591629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>Stinger</w:t>
      </w:r>
      <w:proofErr w:type="spellEnd"/>
      <w:r w:rsidR="00591629" w:rsidRPr="00A81628">
        <w:rPr>
          <w:rFonts w:ascii="KIA Light" w:eastAsia="KIA Light" w:hAnsi="KIA Light" w:cs="Arial"/>
          <w:color w:val="000000" w:themeColor="text1"/>
          <w:spacing w:val="-1"/>
          <w:szCs w:val="26"/>
          <w:lang w:val="es-PR"/>
        </w:rPr>
        <w:t xml:space="preserve"> y Rio, alcanzan</w:t>
      </w:r>
      <w:r w:rsidR="000243DE" w:rsidRPr="00A81628">
        <w:rPr>
          <w:rFonts w:ascii="KIA Light" w:eastAsia="KIA Light" w:hAnsi="KIA Light"/>
          <w:iCs/>
          <w:color w:val="000000" w:themeColor="text1"/>
          <w:sz w:val="22"/>
          <w:szCs w:val="28"/>
          <w:lang w:val="es-PR"/>
        </w:rPr>
        <w:t xml:space="preserve"> el puntaje más alto </w:t>
      </w:r>
      <w:r w:rsidR="00201C25" w:rsidRPr="00A81628">
        <w:rPr>
          <w:rFonts w:ascii="KIA Light" w:eastAsia="KIA Light" w:hAnsi="KIA Light"/>
          <w:iCs/>
          <w:color w:val="000000" w:themeColor="text1"/>
          <w:sz w:val="22"/>
          <w:szCs w:val="28"/>
          <w:lang w:val="es-PR"/>
        </w:rPr>
        <w:t>en sus segmentos.</w:t>
      </w:r>
    </w:p>
    <w:p w:rsidR="00A81628" w:rsidRDefault="00A81628" w:rsidP="000243DE">
      <w:pPr>
        <w:shd w:val="clear" w:color="auto" w:fill="FFFFFF"/>
        <w:spacing w:line="276" w:lineRule="auto"/>
        <w:jc w:val="both"/>
        <w:rPr>
          <w:rFonts w:ascii="KIA Medium" w:eastAsia="KIA Medium" w:hAnsi="KIA Medium" w:cs="Times New Roman"/>
          <w:iCs/>
          <w:color w:val="000000" w:themeColor="text1"/>
          <w:lang w:val="es-PR"/>
        </w:rPr>
      </w:pPr>
    </w:p>
    <w:p w:rsidR="00CD4676" w:rsidRPr="00A81628" w:rsidRDefault="000C72D4" w:rsidP="000243DE">
      <w:pPr>
        <w:shd w:val="clear" w:color="auto" w:fill="FFFFFF"/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>S</w:t>
      </w:r>
      <w:r w:rsidR="00C70587"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 xml:space="preserve">AN JUAN PUERTO RICO, </w:t>
      </w:r>
      <w:r w:rsidR="00A81628"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>XX</w:t>
      </w:r>
      <w:r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 xml:space="preserve"> DE </w:t>
      </w:r>
      <w:r w:rsidR="00A81628"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>SEPTIEMBRE</w:t>
      </w:r>
      <w:r w:rsidRPr="00A81628">
        <w:rPr>
          <w:rFonts w:ascii="KIA Medium" w:eastAsia="KIA Medium" w:hAnsi="KIA Medium" w:cs="Times New Roman"/>
          <w:iCs/>
          <w:color w:val="000000" w:themeColor="text1"/>
          <w:sz w:val="24"/>
          <w:lang w:val="es-PR"/>
        </w:rPr>
        <w:t xml:space="preserve"> DE 2018</w:t>
      </w:r>
      <w:r w:rsidRPr="00A81628">
        <w:rPr>
          <w:rFonts w:ascii="KIA Light" w:eastAsia="KIA Light" w:hAnsi="KIA Light" w:cs="Times New Roman"/>
          <w:iCs/>
          <w:color w:val="000000" w:themeColor="text1"/>
          <w:sz w:val="24"/>
          <w:lang w:val="es-PR"/>
        </w:rPr>
        <w:t xml:space="preserve"> </w:t>
      </w:r>
      <w:r w:rsidRPr="00A81628">
        <w:rPr>
          <w:rFonts w:ascii="KIA Light" w:eastAsia="KIA Light" w:hAnsi="KIA Light" w:cs="Tahoma"/>
          <w:color w:val="000000" w:themeColor="text1"/>
          <w:sz w:val="24"/>
          <w:lang w:val="es-PR"/>
        </w:rPr>
        <w:t xml:space="preserve">– Kia Motors sigue sumando reconocimientos </w:t>
      </w:r>
      <w:r w:rsidR="00E71B1B" w:rsidRPr="00A81628">
        <w:rPr>
          <w:rFonts w:ascii="KIA Light" w:eastAsia="KIA Light" w:hAnsi="KIA Light" w:cs="Tahoma"/>
          <w:color w:val="000000" w:themeColor="text1"/>
          <w:sz w:val="24"/>
          <w:lang w:val="es-PR"/>
        </w:rPr>
        <w:t>al lograr</w:t>
      </w:r>
      <w:r w:rsidRPr="00A81628">
        <w:rPr>
          <w:rFonts w:ascii="KIA Light" w:eastAsia="KIA Light" w:hAnsi="KIA Light" w:cs="Tahoma"/>
          <w:color w:val="000000" w:themeColor="text1"/>
          <w:sz w:val="24"/>
          <w:lang w:val="es-PR"/>
        </w:rPr>
        <w:t xml:space="preserve"> un doble </w:t>
      </w:r>
      <w:r w:rsidR="00540DC9" w:rsidRPr="00A81628">
        <w:rPr>
          <w:rFonts w:ascii="KIA Light" w:eastAsia="KIA Light" w:hAnsi="KIA Light"/>
          <w:color w:val="000000" w:themeColor="text1"/>
          <w:sz w:val="24"/>
          <w:lang w:val="es-PR"/>
        </w:rPr>
        <w:t>triunfo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en el </w:t>
      </w:r>
      <w:r w:rsidR="002F488C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estudio de 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J</w:t>
      </w:r>
      <w:r w:rsidR="00592E68"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.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D</w:t>
      </w:r>
      <w:r w:rsidR="00592E68"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.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 </w:t>
      </w:r>
      <w:proofErr w:type="spellStart"/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Power</w:t>
      </w:r>
      <w:proofErr w:type="spellEnd"/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 “Automotive Performance, </w:t>
      </w:r>
      <w:proofErr w:type="spellStart"/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Execution</w:t>
      </w:r>
      <w:proofErr w:type="spellEnd"/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 y Layout” (APEAL</w:t>
      </w:r>
      <w:r w:rsidR="00E71B1B"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)</w:t>
      </w:r>
      <w:r w:rsidR="00E71B1B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>con los modelos Stinger y Rio, destacados en sus segmentos, al medir</w:t>
      </w:r>
      <w:r w:rsidR="00E71B1B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la s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>atisfacción de sus propietarios</w:t>
      </w:r>
      <w:r w:rsidR="001E594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durante los primeros 90 días. </w:t>
      </w:r>
    </w:p>
    <w:p w:rsidR="002F488C" w:rsidRPr="00A81628" w:rsidRDefault="002F488C" w:rsidP="002F488C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El estudio anual de desempeño, ejecución y diseño automotriz de 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J.D. </w:t>
      </w:r>
      <w:proofErr w:type="spellStart"/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Power</w:t>
      </w:r>
      <w:proofErr w:type="spellEnd"/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APEAL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por sus siglas en inglés, se basa en las respuestas de más de 80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mil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dueños de vehículos nuevos, al medir la satisfacción general de sus vehículos después de los primeros 90 días. Los resulta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t>dos del estudio se dividen en diez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categorías: exterior, interior, almacenamiento, audio, asientos, calefacción y ventilación, dinámica de 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t>manejo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, tren motriz, visibilidad y ahorro de combustible.</w:t>
      </w:r>
    </w:p>
    <w:p w:rsidR="00CD4676" w:rsidRPr="00A81628" w:rsidRDefault="00E71B1B" w:rsidP="002F488C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“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t>Desde un vehículo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práctico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a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 xml:space="preserve">un sedán deportivo con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365 caballos de fuerza, diseñamos cada Kia pensando en el cliente”, </w:t>
      </w:r>
      <w:r w:rsidR="0096333E" w:rsidRPr="00A81628">
        <w:rPr>
          <w:rFonts w:ascii="KIA Light" w:eastAsia="KIA Light" w:hAnsi="KIA Light"/>
          <w:color w:val="000000" w:themeColor="text1"/>
          <w:sz w:val="24"/>
          <w:lang w:val="es-PR"/>
        </w:rPr>
        <w:t>menciona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t>Abiezer Rodríguez, director comercial de Kia Motors Puerto Rico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. “Obtener un premio </w:t>
      </w:r>
      <w:r w:rsidR="00A81628" w:rsidRPr="00A81628">
        <w:rPr>
          <w:rFonts w:ascii="KIA Light" w:eastAsia="KIA Light" w:hAnsi="KIA Light"/>
          <w:color w:val="000000" w:themeColor="text1"/>
          <w:sz w:val="24"/>
          <w:lang w:val="es-PR"/>
        </w:rPr>
        <w:t>como este</w:t>
      </w:r>
      <w:r w:rsid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, </w:t>
      </w:r>
      <w:r w:rsidR="00A81628" w:rsidRPr="006235DA">
        <w:rPr>
          <w:rFonts w:ascii="KIA Light" w:eastAsia="KIA Light" w:hAnsi="KIA Light"/>
          <w:color w:val="000000" w:themeColor="text1"/>
          <w:sz w:val="24"/>
          <w:lang w:val="es-PR"/>
        </w:rPr>
        <w:t>en</w:t>
      </w:r>
      <w:r w:rsid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 xml:space="preserve"> </w:t>
      </w:r>
      <w:r w:rsidR="00A8162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nuestros dos modelos </w:t>
      </w:r>
      <w:proofErr w:type="spellStart"/>
      <w:r w:rsidR="00A81628" w:rsidRPr="00A81628">
        <w:rPr>
          <w:rFonts w:ascii="KIA Light" w:eastAsia="KIA Light" w:hAnsi="KIA Light"/>
          <w:color w:val="000000" w:themeColor="text1"/>
          <w:sz w:val="24"/>
          <w:lang w:val="es-PR"/>
        </w:rPr>
        <w:t>Stinger</w:t>
      </w:r>
      <w:proofErr w:type="spellEnd"/>
      <w:r w:rsidR="00A8162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y Rio, que participan en segmentos tan diferentes</w:t>
      </w:r>
      <w:r w:rsidR="001E594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demuestra </w:t>
      </w:r>
      <w:r w:rsidR="00A81628">
        <w:rPr>
          <w:rFonts w:ascii="KIA Light" w:eastAsia="KIA Light" w:hAnsi="KIA Light"/>
          <w:color w:val="000000" w:themeColor="text1"/>
          <w:sz w:val="24"/>
          <w:lang w:val="es-PR"/>
        </w:rPr>
        <w:lastRenderedPageBreak/>
        <w:t>nuestra promesa de calidad al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 xml:space="preserve"> brindar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una combinación superior de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características y a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tributos que los compradores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prefieren</w:t>
      </w:r>
      <w:r w:rsidR="0096333E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>en</w:t>
      </w:r>
      <w:r w:rsidR="0096333E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sus vehículos”, </w:t>
      </w:r>
      <w:r w:rsidR="00BF1AB8">
        <w:rPr>
          <w:rFonts w:ascii="KIA Light" w:eastAsia="KIA Light" w:hAnsi="KIA Light"/>
          <w:color w:val="000000" w:themeColor="text1"/>
          <w:sz w:val="24"/>
          <w:lang w:val="es-PR"/>
        </w:rPr>
        <w:t>afirma</w:t>
      </w:r>
      <w:r w:rsidR="0096333E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. </w:t>
      </w:r>
    </w:p>
    <w:p w:rsidR="00074387" w:rsidRPr="00A81628" w:rsidRDefault="00715884" w:rsidP="000243DE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Las elecciones de los premios posicionaron al Stinger de Kia, el vehículo de más alto desempeño en la historia de la marca coreana,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>como el m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ejor sedán del segmento Premium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al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sobresalir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contra su competencia europea. </w:t>
      </w:r>
    </w:p>
    <w:p w:rsidR="000964D9" w:rsidRPr="00A81628" w:rsidRDefault="00806868" w:rsidP="000243DE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El nuevo </w:t>
      </w:r>
      <w:proofErr w:type="spellStart"/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>Stinger</w:t>
      </w:r>
      <w:proofErr w:type="spellEnd"/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fue 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creado en el centro de diseño de Kia en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>Frankfurt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, Alemania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.</w:t>
      </w:r>
      <w:r w:rsidRPr="00A81628">
        <w:rPr>
          <w:rFonts w:ascii="KIA Light" w:eastAsia="KIA Light" w:hAnsi="KIA Light" w:cs="Arial"/>
          <w:color w:val="000000" w:themeColor="text1"/>
          <w:sz w:val="24"/>
          <w:lang w:val="es-PR"/>
        </w:rPr>
        <w:t xml:space="preserve">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El modelo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ofrece</w:t>
      </w:r>
      <w:r w:rsidRPr="00A81628">
        <w:rPr>
          <w:rFonts w:ascii="KIA Light" w:eastAsia="KIA Light" w:hAnsi="KIA Light" w:cs="Arial"/>
          <w:color w:val="000000" w:themeColor="text1"/>
          <w:sz w:val="24"/>
          <w:lang w:val="es-PR"/>
        </w:rPr>
        <w:t xml:space="preserve"> </w:t>
      </w:r>
      <w:r w:rsidR="00B46881">
        <w:rPr>
          <w:rFonts w:ascii="KIA Light" w:eastAsia="KIA Light" w:hAnsi="KIA Light" w:cs="Arial"/>
          <w:color w:val="000000" w:themeColor="text1"/>
          <w:sz w:val="24"/>
          <w:lang w:val="es-PR"/>
        </w:rPr>
        <w:t>tecnología de última generación; un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interior espacioso y acogedor i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nspirado en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un Gran Turismo,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 xml:space="preserve"> que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presenta una elegante proporción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con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una silueta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robusta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>.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 xml:space="preserve">Posee 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un motor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Twin-Turbo de 3.3 litros, </w:t>
      </w:r>
      <w:r w:rsidR="00715884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V6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>y una pot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encia de 365 caballos de fuerza</w:t>
      </w:r>
      <w:r w:rsidRPr="00A81628">
        <w:rPr>
          <w:rFonts w:ascii="KIA Light" w:eastAsia="KIA Light" w:hAnsi="KIA Light" w:cs="Arial"/>
          <w:color w:val="000000" w:themeColor="text1"/>
          <w:sz w:val="24"/>
          <w:lang w:val="es-PR"/>
        </w:rPr>
        <w:t>.</w:t>
      </w:r>
    </w:p>
    <w:p w:rsidR="004452A1" w:rsidRPr="00A81628" w:rsidRDefault="00715884" w:rsidP="000243DE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Por su parte el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modelo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rediseñ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>ado Rio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obtuvo una puntuación 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>por encima del promedio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de su categoría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>, sobresaliendo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así 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en </w:t>
      </w:r>
      <w:r w:rsidR="00E6501A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el segmento de 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>subcompactos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. Este auto es 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>uno de los po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cos competidores en obtener la más alta calificacion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en dese</w:t>
      </w:r>
      <w:r w:rsidR="00CA7C19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mpeño general, diseño, confort </w:t>
      </w:r>
      <w:r w:rsidR="00F10868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y estilo. </w:t>
      </w:r>
    </w:p>
    <w:p w:rsidR="004452A1" w:rsidRPr="00A81628" w:rsidRDefault="00715884" w:rsidP="000243DE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Para 2018, el sed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án subcompacto Kia Rio cambió en su totalidad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.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El auto llega con un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eficiente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motor de 1.6 litros,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nueva plataforma y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suspensión, lo que hace su estructura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más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grande y resistente.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Ademas,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su interior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más amplio y acogedor posee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un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novedoso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diseño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qu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e in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cluye 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modernas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características como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pantalla táctil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de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cinco pulgadas, radio satelital, conexión de Bluetooth, c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á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mara de reversa y control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en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el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074387" w:rsidRPr="00A81628">
        <w:rPr>
          <w:rFonts w:ascii="KIA Light" w:eastAsia="KIA Light" w:hAnsi="KIA Light"/>
          <w:color w:val="000000" w:themeColor="text1"/>
          <w:sz w:val="24"/>
          <w:lang w:val="es-PR"/>
        </w:rPr>
        <w:t>gu</w:t>
      </w:r>
      <w:r w:rsidR="00B46881">
        <w:rPr>
          <w:rFonts w:ascii="KIA Light" w:eastAsia="KIA Light" w:hAnsi="KIA Light"/>
          <w:color w:val="000000" w:themeColor="text1"/>
          <w:sz w:val="24"/>
          <w:lang w:val="es-PR"/>
        </w:rPr>
        <w:t>ía</w:t>
      </w:r>
      <w:r w:rsidR="004452A1" w:rsidRPr="00A81628">
        <w:rPr>
          <w:rFonts w:ascii="KIA Light" w:eastAsia="KIA Light" w:hAnsi="KIA Light"/>
          <w:color w:val="000000" w:themeColor="text1"/>
          <w:sz w:val="24"/>
          <w:lang w:val="es-PR"/>
        </w:rPr>
        <w:t>.</w:t>
      </w:r>
    </w:p>
    <w:p w:rsidR="003F6097" w:rsidRPr="00A81628" w:rsidRDefault="00E71B1B" w:rsidP="000243DE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"Los compradores hoy día tienen más opciones que nunca y buscan vehículos que ofrezcan una combinación superior de</w:t>
      </w:r>
      <w:r w:rsidR="004452A1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diseño, tecnología, seguridad y rendimiento. </w:t>
      </w: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Stinger y Rio son excelentes ejemplos de estos importantes</w:t>
      </w:r>
      <w:r w:rsidR="004452A1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atributos</w:t>
      </w: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", </w:t>
      </w:r>
      <w:r w:rsidR="00B46881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añade Rodríguez</w:t>
      </w:r>
      <w:r w:rsidR="004452A1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. </w:t>
      </w:r>
    </w:p>
    <w:p w:rsidR="00B46881" w:rsidRDefault="00B46881" w:rsidP="000243DE">
      <w:pPr>
        <w:spacing w:line="276" w:lineRule="auto"/>
        <w:jc w:val="both"/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</w:pPr>
    </w:p>
    <w:p w:rsidR="003F6097" w:rsidRPr="00A81628" w:rsidRDefault="003F6097" w:rsidP="000243DE">
      <w:pPr>
        <w:spacing w:line="276" w:lineRule="auto"/>
        <w:jc w:val="both"/>
        <w:rPr>
          <w:rFonts w:ascii="KIA Medium" w:eastAsia="KIA Medium" w:hAnsi="KIA Medium"/>
          <w:color w:val="000000" w:themeColor="text1"/>
          <w:sz w:val="24"/>
          <w:lang w:val="es-PR"/>
        </w:rPr>
      </w:pPr>
      <w:r w:rsidRPr="00A81628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lastRenderedPageBreak/>
        <w:t>Otros Datos</w:t>
      </w:r>
    </w:p>
    <w:p w:rsidR="00253934" w:rsidRPr="00A81628" w:rsidRDefault="0096333E" w:rsidP="000243DE">
      <w:pPr>
        <w:shd w:val="clear" w:color="auto" w:fill="FFFFFF"/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szCs w:val="16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Kia 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reafirma</w:t>
      </w: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su calidad y confiabilidad 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en el </w:t>
      </w:r>
      <w:r w:rsidR="003F6097" w:rsidRPr="00A81628">
        <w:rPr>
          <w:rFonts w:ascii="KIA Light" w:eastAsia="KIA Light" w:hAnsi="KIA Light"/>
          <w:i/>
          <w:color w:val="000000" w:themeColor="text1"/>
          <w:sz w:val="24"/>
          <w:szCs w:val="16"/>
          <w:lang w:val="es-PR"/>
        </w:rPr>
        <w:t xml:space="preserve">Initial Quality Study 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de </w:t>
      </w:r>
      <w:r w:rsidR="003F6097" w:rsidRPr="00A81628">
        <w:rPr>
          <w:rFonts w:ascii="KIA Light" w:eastAsia="KIA Light" w:hAnsi="KIA Light"/>
          <w:i/>
          <w:color w:val="000000" w:themeColor="text1"/>
          <w:sz w:val="24"/>
          <w:szCs w:val="16"/>
          <w:lang w:val="es-PR"/>
        </w:rPr>
        <w:t>J. D. Power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, </w:t>
      </w:r>
      <w:r w:rsidR="003F6097" w:rsidRPr="00A81628">
        <w:rPr>
          <w:rFonts w:ascii="KIA Light" w:eastAsia="KIA Light" w:hAnsi="KIA Light"/>
          <w:i/>
          <w:color w:val="000000" w:themeColor="text1"/>
          <w:sz w:val="24"/>
          <w:szCs w:val="16"/>
          <w:lang w:val="es-PR"/>
        </w:rPr>
        <w:t>IQS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por sus siglas en inglés. </w:t>
      </w:r>
      <w:r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El estudio reconoce a Kia Motors como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la marca 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de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mercado 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masivo con la 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más 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alta calificaci</w:t>
      </w:r>
      <w:r w:rsidR="008A7F26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ón, </w:t>
      </w:r>
      <w:r w:rsidR="003F6097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por cuarto año consecutivo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. A</w:t>
      </w:r>
      <w:r w:rsidR="00540DC9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l mismo tiempo consolida su posición entre las </w:t>
      </w:r>
      <w:r w:rsidR="00B46881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diez</w:t>
      </w:r>
      <w:r w:rsidR="00540DC9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marcas más impo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rtantes de vehículos no Premium, al </w:t>
      </w:r>
      <w:r w:rsidR="008A7F26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aumentar 8 puntos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</w:t>
      </w:r>
      <w:r w:rsidR="008A7F26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>del puntaje general</w:t>
      </w:r>
      <w:r w:rsidR="00253934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. </w:t>
      </w:r>
      <w:r w:rsidR="00540DC9" w:rsidRPr="00A81628">
        <w:rPr>
          <w:rFonts w:ascii="KIA Light" w:eastAsia="KIA Light" w:hAnsi="KIA Light"/>
          <w:color w:val="000000" w:themeColor="text1"/>
          <w:sz w:val="24"/>
          <w:szCs w:val="16"/>
          <w:lang w:val="es-PR"/>
        </w:rPr>
        <w:t xml:space="preserve"> </w:t>
      </w:r>
    </w:p>
    <w:p w:rsidR="00253934" w:rsidRPr="00A81628" w:rsidRDefault="001E594A" w:rsidP="000243DE">
      <w:pPr>
        <w:shd w:val="clear" w:color="auto" w:fill="FFFFFF"/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szCs w:val="16"/>
          <w:lang w:val="es-PR"/>
        </w:rPr>
      </w:pP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"Kia trabaja día a día para exceder las expectativas de los consumidores. La encuesta de calidad de </w:t>
      </w:r>
      <w:r w:rsidRPr="00A81628">
        <w:rPr>
          <w:rFonts w:ascii="KIA Light" w:eastAsia="KIA Light" w:hAnsi="KIA Light"/>
          <w:i/>
          <w:color w:val="000000" w:themeColor="text1"/>
          <w:sz w:val="24"/>
          <w:lang w:val="es-PR"/>
        </w:rPr>
        <w:t>J.D. Power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nos posiciona como la mejor marca </w:t>
      </w:r>
      <w:r w:rsidR="003F6097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de volumen en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la industria y demuestra la capacidad que tiene </w:t>
      </w:r>
      <w:r w:rsidR="008A7F26"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la marca 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para mantener los más altos estándares”, </w:t>
      </w:r>
      <w:r w:rsidR="00BF1AB8">
        <w:rPr>
          <w:rFonts w:ascii="KIA Light" w:eastAsia="KIA Light" w:hAnsi="KIA Light"/>
          <w:color w:val="000000" w:themeColor="text1"/>
          <w:sz w:val="24"/>
          <w:lang w:val="es-PR"/>
        </w:rPr>
        <w:t>concluye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BF1AB8">
        <w:rPr>
          <w:rFonts w:ascii="KIA Light" w:eastAsia="KIA Light" w:hAnsi="KIA Light"/>
          <w:color w:val="000000" w:themeColor="text1"/>
          <w:sz w:val="24"/>
          <w:lang w:val="es-PR"/>
        </w:rPr>
        <w:t>el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 xml:space="preserve"> director comercial de </w:t>
      </w:r>
      <w:r w:rsidR="00BF1AB8">
        <w:rPr>
          <w:rFonts w:ascii="KIA Light" w:eastAsia="KIA Light" w:hAnsi="KIA Light"/>
          <w:color w:val="000000" w:themeColor="text1"/>
          <w:sz w:val="24"/>
          <w:lang w:val="es-PR"/>
        </w:rPr>
        <w:t>la marca coreana</w:t>
      </w:r>
      <w:r w:rsidRPr="00A81628">
        <w:rPr>
          <w:rFonts w:ascii="KIA Light" w:eastAsia="KIA Light" w:hAnsi="KIA Light"/>
          <w:color w:val="000000" w:themeColor="text1"/>
          <w:sz w:val="24"/>
          <w:lang w:val="es-PR"/>
        </w:rPr>
        <w:t>.</w:t>
      </w:r>
    </w:p>
    <w:p w:rsidR="00F73CF5" w:rsidRPr="00A81628" w:rsidRDefault="00F73CF5" w:rsidP="000243DE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F73CF5" w:rsidRPr="00A81628" w:rsidRDefault="00F73CF5" w:rsidP="000243DE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253934" w:rsidRPr="00A81628" w:rsidRDefault="00B132F1" w:rsidP="000243DE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A81628">
        <w:rPr>
          <w:rFonts w:ascii="KIA Light" w:eastAsia="KIA Light" w:hAnsi="KIA Light"/>
          <w:sz w:val="24"/>
          <w:szCs w:val="24"/>
          <w:lang w:val="es-PR"/>
        </w:rPr>
        <w:t xml:space="preserve">         </w:t>
      </w:r>
      <w:r w:rsidR="00253934" w:rsidRPr="00A81628">
        <w:rPr>
          <w:rFonts w:ascii="KIA Light" w:eastAsia="KIA Light" w:hAnsi="KIA Light"/>
          <w:sz w:val="24"/>
          <w:szCs w:val="24"/>
          <w:lang w:val="es-PR"/>
        </w:rPr>
        <w:t xml:space="preserve">                               </w:t>
      </w:r>
    </w:p>
    <w:p w:rsidR="00253934" w:rsidRDefault="00253934" w:rsidP="000243DE">
      <w:pPr>
        <w:spacing w:after="0" w:line="276" w:lineRule="auto"/>
        <w:jc w:val="both"/>
        <w:rPr>
          <w:rFonts w:ascii="KIA Light" w:eastAsia="KIA Light" w:hAnsi="KIA Light"/>
          <w:szCs w:val="24"/>
          <w:lang w:val="es-PR"/>
        </w:rPr>
      </w:pPr>
    </w:p>
    <w:p w:rsidR="00253934" w:rsidRDefault="00253934" w:rsidP="000243DE">
      <w:pPr>
        <w:spacing w:after="0" w:line="276" w:lineRule="auto"/>
        <w:jc w:val="both"/>
        <w:rPr>
          <w:rFonts w:ascii="KIA Light" w:eastAsia="KIA Light" w:hAnsi="KIA Light"/>
          <w:szCs w:val="24"/>
          <w:lang w:val="es-PR"/>
        </w:rPr>
      </w:pPr>
    </w:p>
    <w:p w:rsidR="002F488C" w:rsidRDefault="00540DC9" w:rsidP="00A81628">
      <w:pPr>
        <w:spacing w:after="0" w:line="276" w:lineRule="auto"/>
        <w:jc w:val="center"/>
        <w:rPr>
          <w:rFonts w:ascii="KIA Light" w:eastAsia="KIA Light" w:hAnsi="KIA Light"/>
          <w:i/>
          <w:sz w:val="18"/>
          <w:szCs w:val="20"/>
          <w:lang w:val="es-PR"/>
        </w:rPr>
      </w:pPr>
      <w:r w:rsidRPr="00540DC9">
        <w:rPr>
          <w:rFonts w:ascii="KIA Light" w:eastAsia="KIA Light" w:hAnsi="KIA Light"/>
          <w:i/>
          <w:sz w:val="20"/>
          <w:szCs w:val="20"/>
          <w:lang w:val="es-PR"/>
        </w:rPr>
        <w:t>###</w:t>
      </w:r>
    </w:p>
    <w:p w:rsidR="002F488C" w:rsidRDefault="002F488C" w:rsidP="0081116C">
      <w:pPr>
        <w:spacing w:after="0" w:line="240" w:lineRule="auto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05BC" w:rsidRDefault="00DC05BC" w:rsidP="00BF1AB8">
      <w:pPr>
        <w:shd w:val="clear" w:color="auto" w:fill="FFFFFF"/>
        <w:spacing w:line="276" w:lineRule="auto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  <w:r w:rsidRPr="00540DC9">
        <w:rPr>
          <w:rFonts w:ascii="KIA Light" w:eastAsia="KIA Light" w:hAnsi="KIA Light"/>
          <w:i/>
          <w:sz w:val="18"/>
          <w:szCs w:val="20"/>
          <w:lang w:val="es-PR"/>
        </w:rPr>
        <w:t xml:space="preserve">Kia Motors </w:t>
      </w:r>
      <w:r w:rsidR="00BF1AB8">
        <w:rPr>
          <w:rFonts w:ascii="KIA Light" w:eastAsia="KIA Light" w:hAnsi="KIA Light"/>
          <w:i/>
          <w:sz w:val="18"/>
          <w:szCs w:val="20"/>
          <w:lang w:val="es-PR"/>
        </w:rPr>
        <w:t xml:space="preserve">es </w:t>
      </w:r>
      <w:r w:rsidR="00BF1AB8" w:rsidRPr="00BF1AB8">
        <w:rPr>
          <w:rFonts w:ascii="KIA Light" w:eastAsia="KIA Light" w:hAnsi="KIA Light"/>
          <w:i/>
          <w:color w:val="000000" w:themeColor="text1"/>
          <w:sz w:val="18"/>
          <w:szCs w:val="18"/>
          <w:lang w:val="es-PR"/>
        </w:rPr>
        <w:t xml:space="preserve">una de las 100 Mejores Marcas Globales, y está dentro de las 50 Mejores Marcas Ecológicas Globales de </w:t>
      </w:r>
      <w:proofErr w:type="spellStart"/>
      <w:r w:rsidR="00BF1AB8" w:rsidRPr="00BF1AB8">
        <w:rPr>
          <w:rFonts w:ascii="KIA Light" w:eastAsia="KIA Light" w:hAnsi="KIA Light"/>
          <w:i/>
          <w:color w:val="000000" w:themeColor="text1"/>
          <w:sz w:val="18"/>
          <w:szCs w:val="18"/>
          <w:lang w:val="es-PR"/>
        </w:rPr>
        <w:t>Interbrand</w:t>
      </w:r>
      <w:proofErr w:type="spellEnd"/>
      <w:r w:rsidR="00BF1AB8" w:rsidRPr="00BF1AB8">
        <w:rPr>
          <w:rFonts w:ascii="KIA Light" w:eastAsia="KIA Light" w:hAnsi="KIA Light"/>
          <w:i/>
          <w:color w:val="000000" w:themeColor="text1"/>
          <w:sz w:val="18"/>
          <w:szCs w:val="18"/>
          <w:lang w:val="es-PR"/>
        </w:rPr>
        <w:t>.</w:t>
      </w:r>
      <w:r w:rsidR="00BF1AB8">
        <w:rPr>
          <w:rFonts w:ascii="KIA Light" w:eastAsia="KIA Light" w:hAnsi="KIA Light"/>
          <w:i/>
          <w:color w:val="000000" w:themeColor="text1"/>
          <w:sz w:val="18"/>
          <w:szCs w:val="18"/>
          <w:lang w:val="es-PR"/>
        </w:rPr>
        <w:t xml:space="preserve"> </w:t>
      </w:r>
      <w:r w:rsidR="008472B4">
        <w:rPr>
          <w:rFonts w:ascii="KIA Light" w:eastAsia="KIA Light" w:hAnsi="KIA Light"/>
          <w:i/>
          <w:color w:val="000000" w:themeColor="text1"/>
          <w:sz w:val="18"/>
          <w:szCs w:val="18"/>
          <w:lang w:val="es-PR"/>
        </w:rPr>
        <w:t>La marca l</w:t>
      </w:r>
      <w:r w:rsidR="00BF1AB8">
        <w:rPr>
          <w:rFonts w:ascii="KIA Light" w:eastAsia="KIA Light" w:hAnsi="KIA Light"/>
          <w:i/>
          <w:sz w:val="18"/>
          <w:szCs w:val="20"/>
          <w:lang w:val="es-PR"/>
        </w:rPr>
        <w:t>l</w:t>
      </w:r>
      <w:r w:rsidRPr="00540DC9">
        <w:rPr>
          <w:rFonts w:ascii="KIA Light" w:eastAsia="KIA Light" w:hAnsi="KIA Light"/>
          <w:i/>
          <w:sz w:val="18"/>
          <w:szCs w:val="20"/>
          <w:lang w:val="es-PR"/>
        </w:rPr>
        <w:t>eva 2</w:t>
      </w:r>
      <w:r w:rsidR="00BF1AB8">
        <w:rPr>
          <w:rFonts w:ascii="KIA Light" w:eastAsia="KIA Light" w:hAnsi="KIA Light"/>
          <w:i/>
          <w:sz w:val="18"/>
          <w:szCs w:val="20"/>
          <w:lang w:val="es-PR"/>
        </w:rPr>
        <w:t xml:space="preserve">4 </w:t>
      </w:r>
      <w:r w:rsidRPr="00540DC9">
        <w:rPr>
          <w:rFonts w:ascii="KIA Light" w:eastAsia="KIA Light" w:hAnsi="KIA Light"/>
          <w:i/>
          <w:sz w:val="18"/>
          <w:szCs w:val="20"/>
          <w:lang w:val="es-PR"/>
        </w:rPr>
        <w:t xml:space="preserve">años en Puerto Rico representando una línea de vehículos con participación en los principales segmentos del mercado. Cuenta con una red de 15 concesionarios y centros de servicio a través de todo Puerto Rico. </w:t>
      </w:r>
      <w:r w:rsidR="00BF1AB8" w:rsidRPr="00540DC9">
        <w:rPr>
          <w:rFonts w:ascii="KIA Light" w:eastAsia="KIA Light" w:hAnsi="KIA Light"/>
          <w:i/>
          <w:sz w:val="18"/>
          <w:szCs w:val="20"/>
          <w:lang w:val="es-PR"/>
        </w:rPr>
        <w:t>Además,</w:t>
      </w:r>
      <w:r w:rsidRPr="00540DC9">
        <w:rPr>
          <w:rFonts w:ascii="KIA Light" w:eastAsia="KIA Light" w:hAnsi="KIA Light"/>
          <w:i/>
          <w:sz w:val="18"/>
          <w:szCs w:val="20"/>
          <w:lang w:val="es-PR"/>
        </w:rPr>
        <w:t xml:space="preserve"> ofrece a sus clientes el programa Kia Contigo que incluye el servicio de asistencia en carretera, garantía y piezas originales.</w:t>
      </w:r>
    </w:p>
    <w:p w:rsidR="00253934" w:rsidRDefault="00253934" w:rsidP="0081116C">
      <w:pPr>
        <w:spacing w:after="0" w:line="240" w:lineRule="auto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BF1AB8" w:rsidRDefault="00BF1AB8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53934" w:rsidRDefault="00253934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  <w:r w:rsidRPr="00253934">
        <w:rPr>
          <w:rFonts w:ascii="KIA Medium" w:eastAsia="KIA Medium" w:hAnsi="KIA Medium"/>
          <w:sz w:val="24"/>
          <w:szCs w:val="24"/>
          <w:lang w:val="es-PR"/>
        </w:rPr>
        <w:t>Ficha Técnica</w:t>
      </w: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Pr="00591629" w:rsidRDefault="002F488C" w:rsidP="00253934">
      <w:pPr>
        <w:spacing w:after="0" w:line="240" w:lineRule="auto"/>
        <w:jc w:val="center"/>
        <w:rPr>
          <w:rFonts w:ascii="KIA Medium" w:eastAsia="KIA Medium" w:hAnsi="KIA Medium"/>
          <w:noProof/>
          <w:sz w:val="24"/>
          <w:szCs w:val="24"/>
          <w:lang w:val="es-PR"/>
        </w:rPr>
      </w:pPr>
      <w:r>
        <w:rPr>
          <w:rFonts w:ascii="KIA Medium" w:eastAsia="KIA Medium" w:hAnsi="KIA Medium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362450" cy="244355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123_2018_Stinger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5" t="23572"/>
                    <a:stretch/>
                  </pic:blipFill>
                  <pic:spPr bwMode="auto">
                    <a:xfrm>
                      <a:off x="0" y="0"/>
                      <a:ext cx="4362450" cy="2443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53934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 xml:space="preserve">Kia </w:t>
      </w:r>
      <w:proofErr w:type="spellStart"/>
      <w:r>
        <w:rPr>
          <w:rFonts w:ascii="KIA Medium" w:eastAsia="KIA Medium" w:hAnsi="KIA Medium"/>
          <w:sz w:val="24"/>
          <w:szCs w:val="24"/>
          <w:lang w:val="es-PR"/>
        </w:rPr>
        <w:t>Stinger</w:t>
      </w:r>
      <w:proofErr w:type="spellEnd"/>
      <w:r>
        <w:rPr>
          <w:rFonts w:ascii="KIA Medium" w:eastAsia="KIA Medium" w:hAnsi="KIA Medium"/>
          <w:sz w:val="24"/>
          <w:szCs w:val="24"/>
          <w:lang w:val="es-PR"/>
        </w:rPr>
        <w:t xml:space="preserve"> 2018</w:t>
      </w: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17CB3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  <w:bookmarkStart w:id="0" w:name="_GoBack"/>
      <w:r>
        <w:rPr>
          <w:rFonts w:ascii="KIA Medium" w:eastAsia="KIA Medium" w:hAnsi="KIA Medium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4362450" cy="2907665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403_2018_Ri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</w:p>
    <w:p w:rsidR="002F488C" w:rsidRPr="00253934" w:rsidRDefault="002F488C" w:rsidP="002F488C">
      <w:pPr>
        <w:spacing w:after="0" w:line="24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>Kia Rio 2018</w:t>
      </w:r>
    </w:p>
    <w:sectPr w:rsidR="002F488C" w:rsidRPr="00253934" w:rsidSect="004C071D">
      <w:headerReference w:type="default" r:id="rId12"/>
      <w:footerReference w:type="default" r:id="rId13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6D6" w:rsidRDefault="00E516D6" w:rsidP="004C071D">
      <w:pPr>
        <w:spacing w:after="0" w:line="240" w:lineRule="auto"/>
      </w:pPr>
      <w:r>
        <w:separator/>
      </w:r>
    </w:p>
  </w:endnote>
  <w:endnote w:type="continuationSeparator" w:id="0">
    <w:p w:rsidR="00E516D6" w:rsidRDefault="00E516D6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420" w:rsidRPr="00E73594" w:rsidRDefault="00582420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582420" w:rsidRDefault="005824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6D6" w:rsidRDefault="00E516D6" w:rsidP="004C071D">
      <w:pPr>
        <w:spacing w:after="0" w:line="240" w:lineRule="auto"/>
      </w:pPr>
      <w:r>
        <w:separator/>
      </w:r>
    </w:p>
  </w:footnote>
  <w:footnote w:type="continuationSeparator" w:id="0">
    <w:p w:rsidR="00E516D6" w:rsidRDefault="00E516D6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420" w:rsidRDefault="00582420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2420" w:rsidRDefault="00582420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582420" w:rsidRDefault="00582420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582420" w:rsidRPr="00A81628" w:rsidRDefault="00582420" w:rsidP="004C071D">
    <w:pPr>
      <w:pStyle w:val="Header"/>
      <w:rPr>
        <w:rFonts w:ascii="KIA Light" w:eastAsia="KIA Light" w:hAnsi="KIA Light"/>
        <w:bCs/>
        <w:sz w:val="18"/>
        <w:szCs w:val="20"/>
        <w:lang w:val="es-PR"/>
      </w:rPr>
    </w:pPr>
    <w:r w:rsidRPr="00A81628">
      <w:rPr>
        <w:rFonts w:ascii="KIA Light" w:eastAsia="KIA Light" w:hAnsi="KIA Light"/>
        <w:bCs/>
        <w:sz w:val="18"/>
        <w:szCs w:val="20"/>
        <w:lang w:val="es-PR"/>
      </w:rPr>
      <w:t>Motorambar, Inc.</w:t>
    </w:r>
  </w:p>
  <w:p w:rsidR="00582420" w:rsidRPr="00A81628" w:rsidRDefault="00582420" w:rsidP="004C071D">
    <w:pPr>
      <w:pStyle w:val="Header"/>
      <w:rPr>
        <w:rFonts w:ascii="KIA Light" w:eastAsia="KIA Light" w:hAnsi="KIA Light"/>
        <w:sz w:val="18"/>
        <w:szCs w:val="20"/>
        <w:lang w:val="es-PR"/>
      </w:rPr>
    </w:pPr>
    <w:r w:rsidRPr="00A81628">
      <w:rPr>
        <w:rFonts w:ascii="KIA Light" w:eastAsia="KIA Light" w:hAnsi="KIA Light"/>
        <w:sz w:val="18"/>
        <w:szCs w:val="20"/>
        <w:lang w:val="es-PR"/>
      </w:rPr>
      <w:t xml:space="preserve">PO BOX 366239 </w:t>
    </w:r>
  </w:p>
  <w:p w:rsidR="00582420" w:rsidRPr="00A81628" w:rsidRDefault="00582420" w:rsidP="004C071D">
    <w:pPr>
      <w:pStyle w:val="Header"/>
      <w:rPr>
        <w:rFonts w:ascii="KIA Light" w:eastAsia="KIA Light" w:hAnsi="KIA Light"/>
        <w:sz w:val="18"/>
        <w:szCs w:val="20"/>
        <w:lang w:val="es-PR"/>
      </w:rPr>
    </w:pPr>
    <w:r w:rsidRPr="00A81628">
      <w:rPr>
        <w:rFonts w:ascii="KIA Light" w:eastAsia="KIA Light" w:hAnsi="KIA Light"/>
        <w:sz w:val="18"/>
        <w:szCs w:val="20"/>
        <w:lang w:val="es-PR"/>
      </w:rPr>
      <w:t>SAN JUAN PR 00936</w:t>
    </w:r>
  </w:p>
  <w:p w:rsidR="00582420" w:rsidRPr="004C071D" w:rsidRDefault="00582420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A4410"/>
    <w:multiLevelType w:val="hybridMultilevel"/>
    <w:tmpl w:val="EF5C44F6"/>
    <w:lvl w:ilvl="0" w:tplc="C4D2396A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243DE"/>
    <w:rsid w:val="00074387"/>
    <w:rsid w:val="000964D9"/>
    <w:rsid w:val="000C21CF"/>
    <w:rsid w:val="000C72D4"/>
    <w:rsid w:val="001852D1"/>
    <w:rsid w:val="001D4717"/>
    <w:rsid w:val="001E594A"/>
    <w:rsid w:val="00201C25"/>
    <w:rsid w:val="00217CB3"/>
    <w:rsid w:val="00253934"/>
    <w:rsid w:val="00292B19"/>
    <w:rsid w:val="002A67A9"/>
    <w:rsid w:val="002F488C"/>
    <w:rsid w:val="00337E5C"/>
    <w:rsid w:val="003F6097"/>
    <w:rsid w:val="00420D66"/>
    <w:rsid w:val="004452A1"/>
    <w:rsid w:val="00472B1B"/>
    <w:rsid w:val="00473E6C"/>
    <w:rsid w:val="004C071D"/>
    <w:rsid w:val="004F2A65"/>
    <w:rsid w:val="005249FE"/>
    <w:rsid w:val="00540DC9"/>
    <w:rsid w:val="00582420"/>
    <w:rsid w:val="00591629"/>
    <w:rsid w:val="00592E68"/>
    <w:rsid w:val="00595BB0"/>
    <w:rsid w:val="005B447A"/>
    <w:rsid w:val="006235DA"/>
    <w:rsid w:val="00674F18"/>
    <w:rsid w:val="006970B5"/>
    <w:rsid w:val="006E248F"/>
    <w:rsid w:val="006E417B"/>
    <w:rsid w:val="00715884"/>
    <w:rsid w:val="007A7E47"/>
    <w:rsid w:val="00806868"/>
    <w:rsid w:val="0081116C"/>
    <w:rsid w:val="00826FC5"/>
    <w:rsid w:val="008472B4"/>
    <w:rsid w:val="008773F1"/>
    <w:rsid w:val="00887C0E"/>
    <w:rsid w:val="008A7F26"/>
    <w:rsid w:val="008C55F9"/>
    <w:rsid w:val="00907AC1"/>
    <w:rsid w:val="009412EB"/>
    <w:rsid w:val="0096333E"/>
    <w:rsid w:val="009A15A3"/>
    <w:rsid w:val="009B4E74"/>
    <w:rsid w:val="009E123F"/>
    <w:rsid w:val="009E52B4"/>
    <w:rsid w:val="00A727CE"/>
    <w:rsid w:val="00A75BD9"/>
    <w:rsid w:val="00A81628"/>
    <w:rsid w:val="00AE0282"/>
    <w:rsid w:val="00B132F1"/>
    <w:rsid w:val="00B25AFF"/>
    <w:rsid w:val="00B46881"/>
    <w:rsid w:val="00B65E57"/>
    <w:rsid w:val="00BA2B78"/>
    <w:rsid w:val="00BE164F"/>
    <w:rsid w:val="00BF1AB8"/>
    <w:rsid w:val="00C70587"/>
    <w:rsid w:val="00C740CC"/>
    <w:rsid w:val="00C80F6B"/>
    <w:rsid w:val="00C907E9"/>
    <w:rsid w:val="00CA7C19"/>
    <w:rsid w:val="00CD08CD"/>
    <w:rsid w:val="00CD4676"/>
    <w:rsid w:val="00D058A2"/>
    <w:rsid w:val="00DC05BC"/>
    <w:rsid w:val="00DD461E"/>
    <w:rsid w:val="00DF70A8"/>
    <w:rsid w:val="00E45737"/>
    <w:rsid w:val="00E516D6"/>
    <w:rsid w:val="00E6501A"/>
    <w:rsid w:val="00E71B1B"/>
    <w:rsid w:val="00EB4FD3"/>
    <w:rsid w:val="00EB58DC"/>
    <w:rsid w:val="00EF7060"/>
    <w:rsid w:val="00F10868"/>
    <w:rsid w:val="00F30F02"/>
    <w:rsid w:val="00F57908"/>
    <w:rsid w:val="00F73CF5"/>
    <w:rsid w:val="00FB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40C15D4-5FB1-4861-919C-359E300C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paragraph" w:styleId="Heading1">
    <w:name w:val="heading 1"/>
    <w:basedOn w:val="Normal"/>
    <w:link w:val="Heading1Char"/>
    <w:uiPriority w:val="9"/>
    <w:qFormat/>
    <w:rsid w:val="00C907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Heading1Char">
    <w:name w:val="Heading 1 Char"/>
    <w:basedOn w:val="DefaultParagraphFont"/>
    <w:link w:val="Heading1"/>
    <w:uiPriority w:val="9"/>
    <w:rsid w:val="00C907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9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pigraph">
    <w:name w:val="epigraph"/>
    <w:basedOn w:val="Normal"/>
    <w:rsid w:val="00C9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907E9"/>
    <w:rPr>
      <w:color w:val="0000FF"/>
      <w:u w:val="single"/>
    </w:rPr>
  </w:style>
  <w:style w:type="character" w:customStyle="1" w:styleId="social-text-com">
    <w:name w:val="social-text-com"/>
    <w:basedOn w:val="DefaultParagraphFont"/>
    <w:rsid w:val="00C907E9"/>
  </w:style>
  <w:style w:type="character" w:styleId="Strong">
    <w:name w:val="Strong"/>
    <w:basedOn w:val="DefaultParagraphFont"/>
    <w:uiPriority w:val="22"/>
    <w:qFormat/>
    <w:rsid w:val="00C907E9"/>
    <w:rPr>
      <w:b/>
      <w:bCs/>
    </w:rPr>
  </w:style>
  <w:style w:type="character" w:styleId="Emphasis">
    <w:name w:val="Emphasis"/>
    <w:basedOn w:val="DefaultParagraphFont"/>
    <w:uiPriority w:val="20"/>
    <w:qFormat/>
    <w:rsid w:val="00C907E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92B19"/>
    <w:rPr>
      <w:color w:val="808080"/>
    </w:rPr>
  </w:style>
  <w:style w:type="paragraph" w:styleId="ListParagraph">
    <w:name w:val="List Paragraph"/>
    <w:basedOn w:val="Normal"/>
    <w:uiPriority w:val="34"/>
    <w:qFormat/>
    <w:rsid w:val="00E71B1B"/>
    <w:pPr>
      <w:ind w:left="720"/>
      <w:contextualSpacing/>
    </w:pPr>
  </w:style>
  <w:style w:type="paragraph" w:customStyle="1" w:styleId="selectionshareable">
    <w:name w:val="selectionshareable"/>
    <w:basedOn w:val="Normal"/>
    <w:rsid w:val="0020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7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80930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072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16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8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07755">
          <w:marLeft w:val="10"/>
          <w:marRight w:val="0"/>
          <w:marTop w:val="0"/>
          <w:marBottom w:val="0"/>
          <w:divBdr>
            <w:top w:val="single" w:sz="6" w:space="0" w:color="BBBBBB"/>
            <w:left w:val="single" w:sz="6" w:space="0" w:color="BBBBBB"/>
            <w:bottom w:val="single" w:sz="6" w:space="0" w:color="BBBBBB"/>
            <w:right w:val="single" w:sz="6" w:space="0" w:color="BBBBBB"/>
          </w:divBdr>
        </w:div>
      </w:divsChild>
    </w:div>
    <w:div w:id="1401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840">
          <w:marLeft w:val="10"/>
          <w:marRight w:val="0"/>
          <w:marTop w:val="0"/>
          <w:marBottom w:val="0"/>
          <w:divBdr>
            <w:top w:val="single" w:sz="6" w:space="0" w:color="BBBBBB"/>
            <w:left w:val="single" w:sz="6" w:space="0" w:color="BBBBBB"/>
            <w:bottom w:val="single" w:sz="6" w:space="0" w:color="BBBBBB"/>
            <w:right w:val="single" w:sz="6" w:space="0" w:color="BBBBBB"/>
          </w:divBdr>
        </w:div>
      </w:divsChild>
    </w:div>
    <w:div w:id="1794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30F018AC2FB4AADA91BBAA512D6F2" ma:contentTypeVersion="7" ma:contentTypeDescription="Create a new document." ma:contentTypeScope="" ma:versionID="fbdba0db9f2486d9ea101de970f30107">
  <xsd:schema xmlns:xsd="http://www.w3.org/2001/XMLSchema" xmlns:xs="http://www.w3.org/2001/XMLSchema" xmlns:p="http://schemas.microsoft.com/office/2006/metadata/properties" xmlns:ns2="73eedb31-c042-4b9d-9f7b-52d50b0cfe11" xmlns:ns3="ed5806b0-db50-4c89-860c-ea8d0e27cbd1" targetNamespace="http://schemas.microsoft.com/office/2006/metadata/properties" ma:root="true" ma:fieldsID="b5249d76218dbaf5d36a57f8bcb59a12" ns2:_="" ns3:_="">
    <xsd:import namespace="73eedb31-c042-4b9d-9f7b-52d50b0cfe11"/>
    <xsd:import namespace="ed5806b0-db50-4c89-860c-ea8d0e27c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edb31-c042-4b9d-9f7b-52d50b0cf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806b0-db50-4c89-860c-ea8d0e27c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4767C2-3C4C-45DF-8C88-6BC6ED8EB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1F9FC-F7E1-495A-BF44-903B1708A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edb31-c042-4b9d-9f7b-52d50b0cfe11"/>
    <ds:schemaRef ds:uri="ed5806b0-db50-4c89-860c-ea8d0e27c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1AC23B-CAAE-40B4-9C62-D5292A755CD6}">
  <ds:schemaRefs>
    <ds:schemaRef ds:uri="http://schemas.microsoft.com/office/2006/metadata/properties"/>
    <ds:schemaRef ds:uri="http://schemas.openxmlformats.org/package/2006/metadata/core-properties"/>
    <ds:schemaRef ds:uri="73eedb31-c042-4b9d-9f7b-52d50b0cfe11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ed5806b0-db50-4c89-860c-ea8d0e27cbd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Magda Gonzalez</cp:lastModifiedBy>
  <cp:revision>2</cp:revision>
  <dcterms:created xsi:type="dcterms:W3CDTF">2018-09-25T19:04:00Z</dcterms:created>
  <dcterms:modified xsi:type="dcterms:W3CDTF">2018-09-25T19:04:00Z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0x0101008C530F018AC2FB4AADA91BBAA512D6F2</vt:lpwstr>
  </property>
</Properties>
</file>